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6833A"/>
          <w:sz w:val="44"/>
        </w:rPr>
        <w:t>PRO SPORTS ELITE</w:t>
      </w:r>
    </w:p>
    <w:p>
      <w:pPr>
        <w:jc w:val="center"/>
      </w:pPr>
      <w:r>
        <w:rPr>
          <w:b/>
          <w:sz w:val="34"/>
        </w:rPr>
        <w:t>COOKIE POLICY</w:t>
      </w:r>
    </w:p>
    <w:p>
      <w:pPr>
        <w:jc w:val="center"/>
      </w:pPr>
      <w:r>
        <w:rPr>
          <w:sz w:val="18"/>
        </w:rPr>
        <w:t>Website Cookies &amp; Similar Technologies | Version 1.0 | September 2026</w:t>
      </w:r>
    </w:p>
    <w:p>
      <w:r>
        <w:rPr>
          <w:b/>
        </w:rPr>
        <w:t xml:space="preserve">What this policy covers: </w:t>
      </w:r>
      <w:r>
        <w:t>This Cookie Policy explains how Pro Sports Elite Ltd may use cookies and similar technologies on www.prosportselite.co.uk, why they are used, and how visitors can manage their preferences.</w:t>
      </w:r>
    </w:p>
    <w:p>
      <w:r>
        <w:rPr>
          <w:b/>
          <w:color w:val="16833A"/>
          <w:sz w:val="26"/>
        </w:rPr>
        <w:t>1. What are cookies?</w:t>
      </w:r>
    </w:p>
    <w:p>
      <w:r>
        <w:t>Cookies are small text files or similar technologies that are placed on your device when you visit a website. They can help a website operate, remember preferences, understand how visitors use the site, and support certain features.</w:t>
      </w:r>
    </w:p>
    <w:p>
      <w:r>
        <w:rPr>
          <w:b/>
          <w:color w:val="16833A"/>
          <w:sz w:val="26"/>
        </w:rPr>
        <w:t>2. How PSE uses cookies</w:t>
      </w:r>
    </w:p>
    <w:p>
      <w:r>
        <w:t>Pro Sports Elite Ltd may use cookies and similar technologies to keep the website functioning, remember choices, improve website performance, understand how visitors use the website, and support features provided by third-party services.</w:t>
      </w:r>
    </w:p>
    <w:p>
      <w:r>
        <w:rPr>
          <w:b/>
          <w:color w:val="16833A"/>
          <w:sz w:val="26"/>
        </w:rPr>
        <w:t>3. Types of cookies</w:t>
      </w:r>
    </w:p>
    <w:p>
      <w:r>
        <w:t>Cookies can generally be grouped into the following categories:</w:t>
        <w:br/>
        <w:t>• Strictly necessary cookies – required for the website or a requested service to function.</w:t>
        <w:br/>
        <w:t>• Preference/functionality cookies – remember choices and improve the user experience.</w:t>
        <w:br/>
        <w:t>• Analytics/performance cookies – help understand how visitors use the website and how the site performs.</w:t>
        <w:br/>
        <w:t>• Marketing/advertising cookies – may be used to support relevant advertising or measure advertising activity where applicable and where the necessary consent has been obtained.</w:t>
      </w:r>
    </w:p>
    <w:p>
      <w:r>
        <w:rPr>
          <w:b/>
          <w:color w:val="16833A"/>
          <w:sz w:val="26"/>
        </w:rPr>
        <w:t>4. Strictly necessary cookies</w:t>
      </w:r>
    </w:p>
    <w:p>
      <w:r>
        <w:t>Some cookies may be necessary for the website to work. These may support functions such as security, page operation, forms, member access or remembering cookie preferences.</w:t>
        <w:br/>
        <w:t>Where a cookie is strictly necessary for a service requested by the visitor, it may not require consent under applicable rules. We will not use a strictly necessary classification simply to avoid obtaining consent for a non-essential cookie.</w:t>
      </w:r>
    </w:p>
    <w:p>
      <w:r>
        <w:rPr>
          <w:b/>
          <w:color w:val="16833A"/>
          <w:sz w:val="26"/>
        </w:rPr>
        <w:t>5. Non-essential cookies</w:t>
      </w:r>
    </w:p>
    <w:p>
      <w:r>
        <w:t>Where cookies are not strictly necessary, PSE will seek consent where required before placing or using them. Visitors should be given a meaningful choice and should be able to refuse non-essential cookies without being denied access to the core website.</w:t>
      </w:r>
    </w:p>
    <w:p>
      <w:r>
        <w:rPr>
          <w:b/>
          <w:color w:val="16833A"/>
          <w:sz w:val="26"/>
        </w:rPr>
        <w:t>6. Managing cookie preferences</w:t>
      </w:r>
    </w:p>
    <w:p>
      <w:r>
        <w:t>You can manage cookies through the cookie banner or consent mechanism provided on the PSE website, where available. You can also change cookie settings through your web browser.</w:t>
        <w:br/>
        <w:t>Blocking or deleting cookies may affect how some parts of the website operate.</w:t>
      </w:r>
    </w:p>
    <w:p>
      <w:r>
        <w:rPr>
          <w:b/>
          <w:color w:val="16833A"/>
          <w:sz w:val="26"/>
        </w:rPr>
        <w:t>7. Third-party services</w:t>
      </w:r>
    </w:p>
    <w:p>
      <w:r>
        <w:t>Some pages or features may use third-party services, such as website hosting, forms, videos, maps, analytics, payment or member-access tools. These services may set their own cookies or similar technologies.</w:t>
        <w:br/>
        <w:t>The exact third-party services used by PSE may change. Where relevant, PSE will update its cookie information and consent arrangements.</w:t>
      </w:r>
    </w:p>
    <w:p>
      <w:r>
        <w:rPr>
          <w:b/>
          <w:color w:val="16833A"/>
          <w:sz w:val="26"/>
        </w:rPr>
        <w:t>8. Analytics</w:t>
      </w:r>
    </w:p>
    <w:p>
      <w:r>
        <w:t>If PSE uses an analytics service, it may collect information such as pages visited, approximate location, device/browser information, referral information and interactions with the website. Analytics will only be enabled in accordance with applicable consent requirements and PSE’s chosen configuration.</w:t>
      </w:r>
    </w:p>
    <w:p>
      <w:r>
        <w:rPr>
          <w:b/>
          <w:color w:val="16833A"/>
          <w:sz w:val="26"/>
        </w:rPr>
        <w:t>9. Marketing and advertising</w:t>
      </w:r>
    </w:p>
    <w:p>
      <w:r>
        <w:t>If PSE uses marketing or advertising technologies that are not strictly necessary, these should only be activated where the required consent has been obtained. PSE will not knowingly use non-essential tracking technologies on children’s pages or activities in a way that conflicts with its safeguarding or data protection responsibilities.</w:t>
      </w:r>
    </w:p>
    <w:p>
      <w:r>
        <w:rPr>
          <w:b/>
          <w:color w:val="16833A"/>
          <w:sz w:val="26"/>
        </w:rPr>
        <w:t>10. Children and the PSE website</w:t>
      </w:r>
    </w:p>
    <w:p>
      <w:r>
        <w:t>PSE provides services involving children and young people. The website is therefore designed with particular care around privacy and safeguarding. We aim to avoid unnecessary tracking of children and do not use cookies as a reason to collect more personal information than is necessary.</w:t>
      </w:r>
    </w:p>
    <w:p>
      <w:r>
        <w:rPr>
          <w:b/>
          <w:color w:val="16833A"/>
          <w:sz w:val="26"/>
        </w:rPr>
        <w:t>11. Personal information and cookies</w:t>
      </w:r>
    </w:p>
    <w:p>
      <w:r>
        <w:t>Some cookies may be linked to information that can identify or relate to an individual. Where this happens, PSE will handle the information in accordance with applicable UK data protection law and its Privacy Policy.</w:t>
      </w:r>
    </w:p>
    <w:p>
      <w:r>
        <w:rPr>
          <w:b/>
          <w:color w:val="16833A"/>
          <w:sz w:val="26"/>
        </w:rPr>
        <w:t>12. Changes to this policy</w:t>
      </w:r>
    </w:p>
    <w:p>
      <w:r>
        <w:t>We may update this Cookie Policy when our website, cookie technologies, third-party services or legal requirements change. The latest version will be published on the PSE website.</w:t>
      </w:r>
    </w:p>
    <w:p>
      <w:r>
        <w:rPr>
          <w:b/>
          <w:color w:val="16833A"/>
          <w:sz w:val="26"/>
        </w:rPr>
        <w:t>13. Contact us</w:t>
      </w:r>
    </w:p>
    <w:p>
      <w:r>
        <w:t>If you have a question about cookies or how PSE uses personal information, contact:</w:t>
        <w:br/>
        <w:t>Pro Sports Elite Ltd</w:t>
        <w:br/>
        <w:t>Email: prosportseliteltd@gmail.com</w:t>
        <w:br/>
        <w:t>Telephone: 07517 397322</w:t>
        <w:br/>
        <w:t>Website: www.prosportselite.co.uk</w:t>
      </w:r>
    </w:p>
    <w:p>
      <w:r>
        <w:rPr>
          <w:b/>
          <w:color w:val="16833A"/>
          <w:sz w:val="26"/>
        </w:rPr>
        <w:t>14. Review</w:t>
      </w:r>
    </w:p>
    <w:p>
      <w:r>
        <w:t>Effective date: September 2026</w:t>
        <w:br/>
        <w:t>Review date: September 2027, or sooner if required by changes in law, guidance, website technology or PSE’s processing activities.</w:t>
      </w:r>
    </w:p>
    <w:p>
      <w:r>
        <w:rPr>
          <w:b/>
          <w:color w:val="16833A"/>
          <w:sz w:val="26"/>
        </w:rPr>
        <w:t>15. Cookie categories – quick reference</w:t>
      </w:r>
    </w:p>
    <w:tbl>
      <w:tblPr>
        <w:tblStyle w:val="TableGrid"/>
        <w:tblW w:type="auto" w:w="0"/>
        <w:jc w:val="center"/>
        <w:tblLook w:firstColumn="1" w:firstRow="1" w:lastColumn="0" w:lastRow="0" w:noHBand="0" w:noVBand="1" w:val="04A0"/>
      </w:tblPr>
      <w:tblGrid>
        <w:gridCol w:w="3456"/>
        <w:gridCol w:w="3456"/>
        <w:gridCol w:w="3456"/>
      </w:tblGrid>
      <w:tr>
        <w:tc>
          <w:tcPr>
            <w:tcW w:type="dxa" w:w="3456"/>
          </w:tcPr>
          <w:p>
            <w:r>
              <w:rPr>
                <w:b/>
              </w:rPr>
              <w:t>Category</w:t>
            </w:r>
          </w:p>
        </w:tc>
        <w:tc>
          <w:tcPr>
            <w:tcW w:type="dxa" w:w="3456"/>
          </w:tcPr>
          <w:p>
            <w:r>
              <w:rPr>
                <w:b/>
              </w:rPr>
              <w:t>Purpose</w:t>
            </w:r>
          </w:p>
        </w:tc>
        <w:tc>
          <w:tcPr>
            <w:tcW w:type="dxa" w:w="3456"/>
          </w:tcPr>
          <w:p>
            <w:r>
              <w:rPr>
                <w:b/>
              </w:rPr>
              <w:t>Consent</w:t>
            </w:r>
          </w:p>
        </w:tc>
      </w:tr>
      <w:tr>
        <w:tc>
          <w:tcPr>
            <w:tcW w:type="dxa" w:w="3456"/>
          </w:tcPr>
          <w:p>
            <w:r>
              <w:t>Strictly necessary</w:t>
            </w:r>
          </w:p>
        </w:tc>
        <w:tc>
          <w:tcPr>
            <w:tcW w:type="dxa" w:w="3456"/>
          </w:tcPr>
          <w:p>
            <w:r>
              <w:t>Core website functions, security, requested services and cookie preferences.</w:t>
            </w:r>
          </w:p>
        </w:tc>
        <w:tc>
          <w:tcPr>
            <w:tcW w:type="dxa" w:w="3456"/>
          </w:tcPr>
          <w:p>
            <w:r>
              <w:t>Generally not required where genuinely necessary.</w:t>
            </w:r>
          </w:p>
        </w:tc>
      </w:tr>
      <w:tr>
        <w:tc>
          <w:tcPr>
            <w:tcW w:type="dxa" w:w="3456"/>
          </w:tcPr>
          <w:p>
            <w:r>
              <w:t>Preferences</w:t>
            </w:r>
          </w:p>
        </w:tc>
        <w:tc>
          <w:tcPr>
            <w:tcW w:type="dxa" w:w="3456"/>
          </w:tcPr>
          <w:p>
            <w:r>
              <w:t>Remember choices and improve functionality.</w:t>
            </w:r>
          </w:p>
        </w:tc>
        <w:tc>
          <w:tcPr>
            <w:tcW w:type="dxa" w:w="3456"/>
          </w:tcPr>
          <w:p>
            <w:r>
              <w:t>Where required, obtain consent.</w:t>
            </w:r>
          </w:p>
        </w:tc>
      </w:tr>
      <w:tr>
        <w:tc>
          <w:tcPr>
            <w:tcW w:type="dxa" w:w="3456"/>
          </w:tcPr>
          <w:p>
            <w:r>
              <w:t>Analytics</w:t>
            </w:r>
          </w:p>
        </w:tc>
        <w:tc>
          <w:tcPr>
            <w:tcW w:type="dxa" w:w="3456"/>
          </w:tcPr>
          <w:p>
            <w:r>
              <w:t>Understand visits, usage and website performance.</w:t>
            </w:r>
          </w:p>
        </w:tc>
        <w:tc>
          <w:tcPr>
            <w:tcW w:type="dxa" w:w="3456"/>
          </w:tcPr>
          <w:p>
            <w:r>
              <w:t>Obtain consent where required.</w:t>
            </w:r>
          </w:p>
        </w:tc>
      </w:tr>
      <w:tr>
        <w:tc>
          <w:tcPr>
            <w:tcW w:type="dxa" w:w="3456"/>
          </w:tcPr>
          <w:p>
            <w:r>
              <w:t>Marketing</w:t>
            </w:r>
          </w:p>
        </w:tc>
        <w:tc>
          <w:tcPr>
            <w:tcW w:type="dxa" w:w="3456"/>
          </w:tcPr>
          <w:p>
            <w:r>
              <w:t>Advertising, tracking or measuring campaigns.</w:t>
            </w:r>
          </w:p>
        </w:tc>
        <w:tc>
          <w:tcPr>
            <w:tcW w:type="dxa" w:w="3456"/>
          </w:tcPr>
          <w:p>
            <w:r>
              <w:t>Obtain consent where required.</w:t>
            </w:r>
          </w:p>
        </w:tc>
      </w:tr>
    </w:tbl>
    <w:p>
      <w:r>
        <w:rPr>
          <w:b/>
        </w:rPr>
        <w:t xml:space="preserve">Important: </w:t>
      </w:r>
      <w:r>
        <w:t>This is a practical PSE website Cookie Policy template. Before publishing, the actual cookie scan/configuration for the Names.co.uk website should be checked so the policy matches the cookies and third-party services actually in use.</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