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833A"/>
          <w:sz w:val="44"/>
        </w:rPr>
        <w:t>PRO SPORTS ELITE</w:t>
      </w:r>
    </w:p>
    <w:p>
      <w:pPr>
        <w:jc w:val="center"/>
      </w:pPr>
      <w:r>
        <w:rPr>
          <w:b/>
          <w:sz w:val="34"/>
        </w:rPr>
        <w:t>PRIVACY POLICY</w:t>
      </w:r>
    </w:p>
    <w:p>
      <w:pPr>
        <w:jc w:val="center"/>
      </w:pPr>
      <w:r>
        <w:rPr>
          <w:sz w:val="18"/>
        </w:rPr>
        <w:t>UK Data Protection &amp; Privacy | Version 1.0 | September 2026</w:t>
      </w:r>
    </w:p>
    <w:p>
      <w:r>
        <w:rPr>
          <w:b/>
          <w:color w:val="16833A"/>
          <w:sz w:val="26"/>
        </w:rPr>
        <w:t>1. About Pro Sports Elite</w:t>
      </w:r>
    </w:p>
    <w:p>
      <w:r>
        <w:t>Pro Sports Elite Ltd is responsible for the personal information covered by this policy. For privacy questions, contact us using the details at the end of this policy.</w:t>
      </w:r>
    </w:p>
    <w:p>
      <w:r>
        <w:rPr>
          <w:b/>
          <w:color w:val="16833A"/>
          <w:sz w:val="26"/>
        </w:rPr>
        <w:t>2. What personal information we may collect</w:t>
      </w:r>
    </w:p>
    <w:p>
      <w:r>
        <w:t>Depending on the service or interaction, we may collect names, parent/guardian details, contact details, player name and date of birth, age group, booking and membership information, payment-related information, emergency contact details, attendance records, relevant coaching or participation information, consent preferences, photographs/video where consent or another lawful basis applies, website enquiry information, and information provided when applying to work or volunteer with PSE.</w:t>
      </w:r>
    </w:p>
    <w:p>
      <w:r>
        <w:rPr>
          <w:b/>
          <w:color w:val="16833A"/>
          <w:sz w:val="26"/>
        </w:rPr>
        <w:t>3. Children’s information</w:t>
      </w:r>
    </w:p>
    <w:p>
      <w:r>
        <w:t>PSE works with children and young people, so we take additional care with children’s personal information. We aim to use only information that is necessary for the relevant activity and to provide clear privacy information to parents/guardians and, where appropriate, children. We do not use children’s information for unrelated purposes simply because it has already been collected.</w:t>
      </w:r>
    </w:p>
    <w:p>
      <w:r>
        <w:rPr>
          <w:b/>
          <w:color w:val="16833A"/>
          <w:sz w:val="26"/>
        </w:rPr>
        <w:t>4. How we collect information</w:t>
      </w:r>
    </w:p>
    <w:p>
      <w:r>
        <w:t>We may collect information directly from you through website forms, registration forms, membership applications, emails, telephone calls, event bookings, coaching enquiries, consent forms and other communications. We may also receive information from a parent/guardian, school, club, partner organisation, venue or another person where this is appropriate and lawful.</w:t>
      </w:r>
    </w:p>
    <w:p>
      <w:r>
        <w:rPr>
          <w:b/>
          <w:color w:val="16833A"/>
          <w:sz w:val="26"/>
        </w:rPr>
        <w:t>5. Why we use personal information</w:t>
      </w:r>
    </w:p>
    <w:p>
      <w:r>
        <w:t>We use personal information to respond to enquiries, register participants, provide coaching and sports activities, manage bookings and memberships, communicate with parents/guardians and participants, administer payments, manage attendance and emergencies, provide appropriate safeguarding, maintain records, manage staff/volunteers, operate our website and member services, improve our services, meet legal obligations and protect PSE, participants and others.</w:t>
      </w:r>
    </w:p>
    <w:p>
      <w:r>
        <w:rPr>
          <w:b/>
          <w:color w:val="16833A"/>
          <w:sz w:val="26"/>
        </w:rPr>
        <w:t>6. Lawful bases for processing</w:t>
      </w:r>
    </w:p>
    <w:p>
      <w:r>
        <w:t>Depending on the purpose, PSE may rely on contractual necessity, legitimate interests, legal obligations, vital interests or consent. We will only rely on consent where consent is the appropriate lawful basis and will explain how it can be withdrawn. Where special category information is processed, such as health information relevant to safe participation, an appropriate additional condition under UK data protection law will also be required.</w:t>
      </w:r>
    </w:p>
    <w:p>
      <w:r>
        <w:rPr>
          <w:b/>
          <w:color w:val="16833A"/>
          <w:sz w:val="26"/>
        </w:rPr>
        <w:t>7. Health, medical and additional information</w:t>
      </w:r>
    </w:p>
    <w:p>
      <w:r>
        <w:t>Where parents/guardians provide information needed to support a child’s safe participation, PSE will use it only where reasonably necessary for the stated purpose, such as safeguarding, emergency response, reasonable adjustments or safe delivery of activities. Please provide only information that is relevant and necessary.</w:t>
      </w:r>
    </w:p>
    <w:p>
      <w:r>
        <w:rPr>
          <w:b/>
          <w:color w:val="16833A"/>
          <w:sz w:val="26"/>
        </w:rPr>
        <w:t>8. Photography and video</w:t>
      </w:r>
    </w:p>
    <w:p>
      <w:r>
        <w:t>Where PSE takes photographs or video for promotional or public-facing purposes, we will follow our Photography &amp; Video Consent Policy and relevant consent arrangements. Consent preferences will be recorded where applicable. Requests to withdraw consent can be made using the contact details below.</w:t>
      </w:r>
    </w:p>
    <w:p>
      <w:r>
        <w:rPr>
          <w:b/>
          <w:color w:val="16833A"/>
          <w:sz w:val="26"/>
        </w:rPr>
        <w:t>9. Marketing</w:t>
      </w:r>
    </w:p>
    <w:p>
      <w:r>
        <w:t>PSE may contact people about relevant services, events or updates where it has a lawful basis to do so. Where consent is required, we will obtain it before sending marketing communications. You can opt out of marketing communications at any time.</w:t>
      </w:r>
    </w:p>
    <w:p>
      <w:r>
        <w:rPr>
          <w:b/>
          <w:color w:val="16833A"/>
          <w:sz w:val="26"/>
        </w:rPr>
        <w:t>10. Who we may share information with</w:t>
      </w:r>
    </w:p>
    <w:p>
      <w:r>
        <w:t>We may share information where necessary with service providers who support our operations, venues, payment providers, website providers, professional advisers, insurers where relevant, schools/clubs or partner organisations where appropriate, and public authorities or safeguarding bodies where required or necessary. We do not sell personal information.</w:t>
      </w:r>
    </w:p>
    <w:p>
      <w:r>
        <w:rPr>
          <w:b/>
          <w:color w:val="16833A"/>
          <w:sz w:val="26"/>
        </w:rPr>
        <w:t>11. Safeguarding and legal disclosures</w:t>
      </w:r>
    </w:p>
    <w:p>
      <w:r>
        <w:t>We may share information without consent where necessary to protect a child or another person, prevent or investigate crime, comply with a legal obligation, or respond to a lawful request from a public authority. Safeguarding information may be shared with the appropriate local authority, police, The FA or other relevant bodies where necessary.</w:t>
      </w:r>
    </w:p>
    <w:p>
      <w:r>
        <w:rPr>
          <w:b/>
          <w:color w:val="16833A"/>
          <w:sz w:val="26"/>
        </w:rPr>
        <w:t>12. International transfers</w:t>
      </w:r>
    </w:p>
    <w:p>
      <w:r>
        <w:t>Some technology or service providers may process information outside the UK. Where this occurs, PSE will consider the applicable UK data protection requirements and use appropriate safeguards where required. The specific services used by PSE may change over time, so this policy will be updated where relevant.</w:t>
      </w:r>
    </w:p>
    <w:p>
      <w:r>
        <w:rPr>
          <w:b/>
          <w:color w:val="16833A"/>
          <w:sz w:val="26"/>
        </w:rPr>
        <w:t>13. How long we keep information</w:t>
      </w:r>
    </w:p>
    <w:p>
      <w:r>
        <w:t>We keep personal information only for as long as reasonably necessary for the purpose for which it was collected, including legal, accounting, safeguarding, insurance and dispute-resolution requirements. Retention periods may differ depending on the type of record. When information is no longer required, it will be securely deleted or disposed of.</w:t>
      </w:r>
    </w:p>
    <w:p>
      <w:r>
        <w:rPr>
          <w:b/>
          <w:color w:val="16833A"/>
          <w:sz w:val="26"/>
        </w:rPr>
        <w:t>14. Keeping information secure</w:t>
      </w:r>
    </w:p>
    <w:p>
      <w:r>
        <w:t>PSE takes reasonable technical and organisational measures to protect personal information against unauthorised access, loss, misuse, alteration or disclosure. Access should be limited to people who need information for their role.</w:t>
      </w:r>
    </w:p>
    <w:p>
      <w:r>
        <w:rPr>
          <w:b/>
          <w:color w:val="16833A"/>
          <w:sz w:val="26"/>
        </w:rPr>
        <w:t>15. Cookies and website technologies</w:t>
      </w:r>
    </w:p>
    <w:p>
      <w:r>
        <w:t>Our website may use cookies and similar technologies. Strictly necessary technologies may be required for the website to operate. Where non-essential cookies require consent, we will provide appropriate information and a consent choice. Please see our separate Cookie Policy for further information.</w:t>
      </w:r>
    </w:p>
    <w:p>
      <w:r>
        <w:rPr>
          <w:b/>
          <w:color w:val="16833A"/>
          <w:sz w:val="26"/>
        </w:rPr>
        <w:t>16. Your data protection rights</w:t>
      </w:r>
    </w:p>
    <w:p>
      <w:r>
        <w:t>Depending on the circumstances, you may have rights including access to your personal information, correction of inaccurate information, erasure, restriction of processing, objection, data portability, and rights relating to automated decision-making. These rights are subject to legal conditions and exceptions.</w:t>
      </w:r>
    </w:p>
    <w:p>
      <w:r>
        <w:rPr>
          <w:b/>
          <w:color w:val="16833A"/>
          <w:sz w:val="26"/>
        </w:rPr>
        <w:t>17. How to exercise your rights</w:t>
      </w:r>
    </w:p>
    <w:p>
      <w:r>
        <w:t>To ask about your personal information or exercise a data protection right, contact prosportseliteltd@gmail.com. We may need to verify your identity before responding. We will deal with requests within the applicable legal timeframe.</w:t>
      </w:r>
    </w:p>
    <w:p>
      <w:r>
        <w:rPr>
          <w:b/>
          <w:color w:val="16833A"/>
          <w:sz w:val="26"/>
        </w:rPr>
        <w:t>18. Right to withdraw consent</w:t>
      </w:r>
    </w:p>
    <w:p>
      <w:r>
        <w:t>Where we rely on consent, you can withdraw it at any time. Withdrawal will not affect processing that took place lawfully before withdrawal. To withdraw consent, contact us using the details below.</w:t>
      </w:r>
    </w:p>
    <w:p>
      <w:r>
        <w:rPr>
          <w:b/>
          <w:color w:val="16833A"/>
          <w:sz w:val="26"/>
        </w:rPr>
        <w:t>19. Complaints</w:t>
      </w:r>
    </w:p>
    <w:p>
      <w:r>
        <w:t>If you are unhappy with how PSE has handled your personal information, please contact us first so we can investigate. You also have the right to complain to the UK Information Commissioner’s Office (ICO), the UK supervisory authority for data protection. The ICO website is ico.org.uk.</w:t>
      </w:r>
    </w:p>
    <w:p>
      <w:r>
        <w:rPr>
          <w:b/>
          <w:color w:val="16833A"/>
          <w:sz w:val="26"/>
        </w:rPr>
        <w:t>20. Changes to this policy</w:t>
      </w:r>
    </w:p>
    <w:p>
      <w:r>
        <w:t>We may update this policy when our services, technology, legal requirements or data processing practices change. The latest version will be published on our website. Where a change materially affects how we use personal information, we will take reasonable steps to bring it to people’s attention.</w:t>
      </w:r>
    </w:p>
    <w:p>
      <w:r>
        <w:rPr>
          <w:b/>
          <w:color w:val="16833A"/>
          <w:sz w:val="26"/>
        </w:rPr>
        <w:t>21. Contact details</w:t>
      </w:r>
    </w:p>
    <w:p>
      <w:r>
        <w:t>Pro Sports Elite Ltd</w:t>
        <w:br/>
        <w:t>Email: prosportseliteltd@gmail.com</w:t>
        <w:br/>
        <w:t>Telephone: 07517 397322</w:t>
        <w:br/>
        <w:t>Website: www.prosportselite.co.uk</w:t>
        <w:br/>
        <w:t>Safeguarding Lead / Welfare Officer: Jaie Nuttall</w:t>
      </w:r>
    </w:p>
    <w:p>
      <w:r>
        <w:rPr>
          <w:b/>
          <w:color w:val="16833A"/>
          <w:sz w:val="26"/>
        </w:rPr>
        <w:t>22. Review</w:t>
      </w:r>
    </w:p>
    <w:p>
      <w:r>
        <w:t>Effective date: September 2026. Review date: September 2027, or sooner if required by changes in law, guidance or PSE’s processing activities.</w:t>
      </w:r>
    </w:p>
    <w:p>
      <w:r>
        <w:rPr>
          <w:b/>
        </w:rPr>
        <w:t xml:space="preserve">Important: </w:t>
      </w:r>
      <w:r>
        <w:t>This policy has been drafted as a practical PSE website privacy notice and should be checked against the exact third-party services, forms, payment providers, cookies, retention periods and data flows actually used by PSE before publication.</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